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A4" w:rsidRPr="005938A4" w:rsidRDefault="008F3A56" w:rsidP="005938A4">
      <w:pPr>
        <w:shd w:val="clear" w:color="auto" w:fill="FFFFFF"/>
        <w:spacing w:after="125" w:line="282" w:lineRule="atLeast"/>
        <w:jc w:val="center"/>
        <w:outlineLvl w:val="2"/>
        <w:rPr>
          <w:rFonts w:ascii="Arial" w:eastAsia="Times New Roman" w:hAnsi="Arial" w:cs="Arial"/>
          <w:color w:val="C0392B"/>
          <w:spacing w:val="-3"/>
          <w:sz w:val="23"/>
          <w:szCs w:val="23"/>
        </w:rPr>
      </w:pPr>
      <w:r w:rsidRPr="008F3A56">
        <w:rPr>
          <w:rFonts w:ascii="Arial" w:eastAsia="Times New Roman" w:hAnsi="Arial" w:cs="Arial"/>
          <w:noProof/>
          <w:color w:val="C0392B"/>
          <w:spacing w:val="-3"/>
          <w:sz w:val="23"/>
          <w:szCs w:val="23"/>
        </w:rPr>
        <w:drawing>
          <wp:inline distT="0" distB="0" distL="0" distR="0">
            <wp:extent cx="2823200" cy="1814569"/>
            <wp:effectExtent l="19050" t="0" r="0" b="0"/>
            <wp:docPr id="2" name="Picture 1" descr="villa raven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 ravenna logo.jpg"/>
                    <pic:cNvPicPr/>
                  </pic:nvPicPr>
                  <pic:blipFill>
                    <a:blip r:embed="rId5" cstate="print"/>
                    <a:stretch>
                      <a:fillRect/>
                    </a:stretch>
                  </pic:blipFill>
                  <pic:spPr>
                    <a:xfrm>
                      <a:off x="0" y="0"/>
                      <a:ext cx="2827972" cy="1817636"/>
                    </a:xfrm>
                    <a:prstGeom prst="rect">
                      <a:avLst/>
                    </a:prstGeom>
                  </pic:spPr>
                </pic:pic>
              </a:graphicData>
            </a:graphic>
          </wp:inline>
        </w:drawing>
      </w:r>
      <w:r w:rsidR="00F5312E">
        <w:rPr>
          <w:rFonts w:ascii="Arial" w:eastAsia="Times New Roman" w:hAnsi="Arial" w:cs="Arial"/>
          <w:color w:val="C0392B"/>
          <w:spacing w:val="-3"/>
          <w:sz w:val="23"/>
          <w:szCs w:val="23"/>
        </w:rPr>
        <w:t xml:space="preserve"> </w:t>
      </w:r>
    </w:p>
    <w:p w:rsidR="005938A4" w:rsidRPr="005938A4" w:rsidRDefault="00F5312E" w:rsidP="005938A4">
      <w:pPr>
        <w:shd w:val="clear" w:color="auto" w:fill="FFFFFF"/>
        <w:spacing w:after="125" w:line="235" w:lineRule="atLeast"/>
        <w:jc w:val="center"/>
        <w:outlineLvl w:val="3"/>
        <w:rPr>
          <w:rFonts w:ascii="Arial" w:eastAsia="Times New Roman" w:hAnsi="Arial" w:cs="Arial"/>
          <w:color w:val="1F140A"/>
          <w:spacing w:val="-3"/>
          <w:sz w:val="19"/>
          <w:szCs w:val="19"/>
        </w:rPr>
      </w:pPr>
      <w:r>
        <w:rPr>
          <w:rFonts w:ascii="Arial" w:eastAsia="Times New Roman" w:hAnsi="Arial" w:cs="Arial"/>
          <w:color w:val="1F140A"/>
          <w:spacing w:val="-3"/>
          <w:sz w:val="19"/>
          <w:szCs w:val="19"/>
        </w:rPr>
        <w:t>Wednesday 13</w:t>
      </w:r>
      <w:r w:rsidRPr="00F5312E">
        <w:rPr>
          <w:rFonts w:ascii="Arial" w:eastAsia="Times New Roman" w:hAnsi="Arial" w:cs="Arial"/>
          <w:color w:val="1F140A"/>
          <w:spacing w:val="-3"/>
          <w:sz w:val="19"/>
          <w:szCs w:val="19"/>
          <w:vertAlign w:val="superscript"/>
        </w:rPr>
        <w:t>th</w:t>
      </w:r>
      <w:proofErr w:type="gramStart"/>
      <w:r>
        <w:rPr>
          <w:rFonts w:ascii="Arial" w:eastAsia="Times New Roman" w:hAnsi="Arial" w:cs="Arial"/>
          <w:color w:val="1F140A"/>
          <w:spacing w:val="-3"/>
          <w:sz w:val="19"/>
          <w:szCs w:val="19"/>
          <w:vertAlign w:val="superscript"/>
        </w:rPr>
        <w:t xml:space="preserve">, </w:t>
      </w:r>
      <w:r>
        <w:rPr>
          <w:rFonts w:ascii="Arial" w:eastAsia="Times New Roman" w:hAnsi="Arial" w:cs="Arial"/>
          <w:color w:val="1F140A"/>
          <w:spacing w:val="-3"/>
          <w:sz w:val="19"/>
          <w:szCs w:val="19"/>
        </w:rPr>
        <w:t xml:space="preserve"> 2019</w:t>
      </w:r>
      <w:proofErr w:type="gramEnd"/>
    </w:p>
    <w:p w:rsidR="005938A4" w:rsidRPr="005938A4" w:rsidRDefault="005938A4" w:rsidP="005938A4">
      <w:pPr>
        <w:shd w:val="clear" w:color="auto" w:fill="FFFFFF"/>
        <w:spacing w:after="125" w:line="188" w:lineRule="atLeast"/>
        <w:jc w:val="center"/>
        <w:outlineLvl w:val="4"/>
        <w:rPr>
          <w:rFonts w:ascii="Arial" w:eastAsia="Times New Roman" w:hAnsi="Arial" w:cs="Arial"/>
          <w:color w:val="1F140A"/>
          <w:spacing w:val="-3"/>
          <w:sz w:val="15"/>
          <w:szCs w:val="15"/>
        </w:rPr>
      </w:pPr>
      <w:r w:rsidRPr="005938A4">
        <w:rPr>
          <w:rFonts w:ascii="Arial" w:eastAsia="Times New Roman" w:hAnsi="Arial" w:cs="Arial"/>
          <w:color w:val="1F140A"/>
          <w:spacing w:val="-3"/>
          <w:sz w:val="15"/>
          <w:szCs w:val="15"/>
        </w:rPr>
        <w:t>6:30 PM</w:t>
      </w:r>
    </w:p>
    <w:p w:rsidR="005938A4" w:rsidRPr="005938A4" w:rsidRDefault="005938A4" w:rsidP="00A40DCC">
      <w:pPr>
        <w:shd w:val="clear" w:color="auto" w:fill="FFFFFF"/>
        <w:spacing w:after="0" w:line="240" w:lineRule="auto"/>
        <w:jc w:val="center"/>
        <w:rPr>
          <w:rFonts w:ascii="Arial" w:eastAsia="Times New Roman" w:hAnsi="Arial" w:cs="Arial"/>
          <w:color w:val="474948"/>
          <w:sz w:val="9"/>
          <w:szCs w:val="9"/>
        </w:rPr>
      </w:pPr>
      <w:r>
        <w:rPr>
          <w:rFonts w:ascii="Arial" w:eastAsia="Times New Roman" w:hAnsi="Arial" w:cs="Arial"/>
          <w:noProof/>
          <w:color w:val="C0392B"/>
          <w:sz w:val="9"/>
          <w:szCs w:val="9"/>
        </w:rPr>
        <w:drawing>
          <wp:inline distT="0" distB="0" distL="0" distR="0">
            <wp:extent cx="3109384" cy="2583723"/>
            <wp:effectExtent l="19050" t="0" r="0" b="0"/>
            <wp:docPr id="1" name="Picture 1" descr="http://www.balabanswine.com/website/Wine%20Dinner%20Menu/caymu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abanswine.com/website/Wine%20Dinner%20Menu/caymus-logo.jpg">
                      <a:hlinkClick r:id="rId6"/>
                    </pic:cNvPr>
                    <pic:cNvPicPr>
                      <a:picLocks noChangeAspect="1" noChangeArrowheads="1"/>
                    </pic:cNvPicPr>
                  </pic:nvPicPr>
                  <pic:blipFill>
                    <a:blip r:embed="rId7" cstate="print"/>
                    <a:srcRect/>
                    <a:stretch>
                      <a:fillRect/>
                    </a:stretch>
                  </pic:blipFill>
                  <pic:spPr bwMode="auto">
                    <a:xfrm>
                      <a:off x="0" y="0"/>
                      <a:ext cx="3107722" cy="2582342"/>
                    </a:xfrm>
                    <a:prstGeom prst="rect">
                      <a:avLst/>
                    </a:prstGeom>
                    <a:noFill/>
                    <a:ln w="9525">
                      <a:noFill/>
                      <a:miter lim="800000"/>
                      <a:headEnd/>
                      <a:tailEnd/>
                    </a:ln>
                  </pic:spPr>
                </pic:pic>
              </a:graphicData>
            </a:graphic>
          </wp:inline>
        </w:drawing>
      </w:r>
    </w:p>
    <w:p w:rsidR="005938A4" w:rsidRPr="005938A4" w:rsidRDefault="005938A4" w:rsidP="005938A4">
      <w:pPr>
        <w:shd w:val="clear" w:color="auto" w:fill="FFFFFF"/>
        <w:spacing w:after="125" w:line="240" w:lineRule="auto"/>
        <w:jc w:val="center"/>
        <w:rPr>
          <w:rFonts w:ascii="Arial" w:eastAsia="Times New Roman" w:hAnsi="Arial" w:cs="Arial"/>
          <w:color w:val="474948"/>
        </w:rPr>
      </w:pPr>
      <w:proofErr w:type="spellStart"/>
      <w:r w:rsidRPr="005938A4">
        <w:rPr>
          <w:rFonts w:ascii="Arial" w:eastAsia="Times New Roman" w:hAnsi="Arial" w:cs="Arial"/>
          <w:color w:val="474948"/>
        </w:rPr>
        <w:t>Caymus</w:t>
      </w:r>
      <w:proofErr w:type="spellEnd"/>
      <w:r w:rsidRPr="005938A4">
        <w:rPr>
          <w:rFonts w:ascii="Arial" w:eastAsia="Times New Roman" w:hAnsi="Arial" w:cs="Arial"/>
          <w:color w:val="474948"/>
        </w:rPr>
        <w:t xml:space="preserve"> is located on 73 acres in Rutherford - owned and farmed since the 1940s by the Wagner family. The families of </w:t>
      </w:r>
      <w:proofErr w:type="spellStart"/>
      <w:r w:rsidRPr="005938A4">
        <w:rPr>
          <w:rFonts w:ascii="Arial" w:eastAsia="Times New Roman" w:hAnsi="Arial" w:cs="Arial"/>
          <w:color w:val="474948"/>
        </w:rPr>
        <w:t>Caymus</w:t>
      </w:r>
      <w:proofErr w:type="spellEnd"/>
      <w:r w:rsidRPr="005938A4">
        <w:rPr>
          <w:rFonts w:ascii="Arial" w:eastAsia="Times New Roman" w:hAnsi="Arial" w:cs="Arial"/>
          <w:color w:val="474948"/>
        </w:rPr>
        <w:t xml:space="preserve"> founders Charlie and Lorna Belle </w:t>
      </w:r>
      <w:proofErr w:type="spellStart"/>
      <w:r w:rsidRPr="005938A4">
        <w:rPr>
          <w:rFonts w:ascii="Arial" w:eastAsia="Times New Roman" w:hAnsi="Arial" w:cs="Arial"/>
          <w:color w:val="474948"/>
        </w:rPr>
        <w:t>Glos</w:t>
      </w:r>
      <w:proofErr w:type="spellEnd"/>
      <w:r w:rsidRPr="005938A4">
        <w:rPr>
          <w:rFonts w:ascii="Arial" w:eastAsia="Times New Roman" w:hAnsi="Arial" w:cs="Arial"/>
          <w:color w:val="474948"/>
        </w:rPr>
        <w:t xml:space="preserve"> Wagner emigrated from the winegrowing regions of Alsace, France and </w:t>
      </w:r>
      <w:proofErr w:type="spellStart"/>
      <w:r w:rsidRPr="005938A4">
        <w:rPr>
          <w:rFonts w:ascii="Arial" w:eastAsia="Times New Roman" w:hAnsi="Arial" w:cs="Arial"/>
          <w:color w:val="474948"/>
        </w:rPr>
        <w:t>Rheinpfalz</w:t>
      </w:r>
      <w:proofErr w:type="spellEnd"/>
      <w:r w:rsidRPr="005938A4">
        <w:rPr>
          <w:rFonts w:ascii="Arial" w:eastAsia="Times New Roman" w:hAnsi="Arial" w:cs="Arial"/>
          <w:color w:val="474948"/>
        </w:rPr>
        <w:t>, Germany, respectively, and have roots in Napa Valley going as far back as the mid-1850s.</w:t>
      </w:r>
      <w:r w:rsidRPr="005938A4">
        <w:rPr>
          <w:rFonts w:ascii="Arial" w:eastAsia="Times New Roman" w:hAnsi="Arial" w:cs="Arial"/>
          <w:color w:val="474948"/>
        </w:rPr>
        <w:br/>
      </w:r>
      <w:r w:rsidRPr="005938A4">
        <w:rPr>
          <w:rFonts w:ascii="Arial" w:eastAsia="Times New Roman" w:hAnsi="Arial" w:cs="Arial"/>
          <w:color w:val="474948"/>
        </w:rPr>
        <w:br/>
        <w:t xml:space="preserve">At the age of 19, Chuck Wagner joined his parents Charlie and Lorna in founding </w:t>
      </w:r>
      <w:proofErr w:type="spellStart"/>
      <w:r w:rsidRPr="005938A4">
        <w:rPr>
          <w:rFonts w:ascii="Arial" w:eastAsia="Times New Roman" w:hAnsi="Arial" w:cs="Arial"/>
          <w:color w:val="474948"/>
        </w:rPr>
        <w:t>Caymus</w:t>
      </w:r>
      <w:proofErr w:type="spellEnd"/>
      <w:r w:rsidRPr="005938A4">
        <w:rPr>
          <w:rFonts w:ascii="Arial" w:eastAsia="Times New Roman" w:hAnsi="Arial" w:cs="Arial"/>
          <w:color w:val="474948"/>
        </w:rPr>
        <w:t xml:space="preserve"> Vineyards with its first vintage of Cabernet Sauvignon produced in 1972. In 1975, the </w:t>
      </w:r>
      <w:proofErr w:type="spellStart"/>
      <w:r w:rsidRPr="005938A4">
        <w:rPr>
          <w:rFonts w:ascii="Arial" w:eastAsia="Times New Roman" w:hAnsi="Arial" w:cs="Arial"/>
          <w:color w:val="474948"/>
        </w:rPr>
        <w:t>Wagners</w:t>
      </w:r>
      <w:proofErr w:type="spellEnd"/>
      <w:r w:rsidRPr="005938A4">
        <w:rPr>
          <w:rFonts w:ascii="Arial" w:eastAsia="Times New Roman" w:hAnsi="Arial" w:cs="Arial"/>
          <w:color w:val="474948"/>
        </w:rPr>
        <w:t xml:space="preserve"> produced their first Special Selection Cabernet Sauvignon made from outstanding Cabernet lots of that vintage. It is the only wine to have twice been named Wine Spectator magazine's "Wine of the Year" for the 1984 and 1990 vintages. Both Charlie and Chuck Wagner were honored with Wine Spectator's "Distinguished Service Award" for their contributions to the American wine industry. Today the Wagner Family produces numerous award winning wines including </w:t>
      </w:r>
      <w:proofErr w:type="spellStart"/>
      <w:r w:rsidRPr="005938A4">
        <w:rPr>
          <w:rFonts w:ascii="Arial" w:eastAsia="Times New Roman" w:hAnsi="Arial" w:cs="Arial"/>
          <w:color w:val="474948"/>
        </w:rPr>
        <w:t>Caymus</w:t>
      </w:r>
      <w:proofErr w:type="spellEnd"/>
      <w:r w:rsidRPr="005938A4">
        <w:rPr>
          <w:rFonts w:ascii="Arial" w:eastAsia="Times New Roman" w:hAnsi="Arial" w:cs="Arial"/>
          <w:color w:val="474948"/>
        </w:rPr>
        <w:t xml:space="preserve">, Conundrum, </w:t>
      </w:r>
      <w:proofErr w:type="spellStart"/>
      <w:r w:rsidRPr="005938A4">
        <w:rPr>
          <w:rFonts w:ascii="Arial" w:eastAsia="Times New Roman" w:hAnsi="Arial" w:cs="Arial"/>
          <w:color w:val="474948"/>
        </w:rPr>
        <w:t>Mer</w:t>
      </w:r>
      <w:proofErr w:type="spellEnd"/>
      <w:r w:rsidRPr="005938A4">
        <w:rPr>
          <w:rFonts w:ascii="Arial" w:eastAsia="Times New Roman" w:hAnsi="Arial" w:cs="Arial"/>
          <w:color w:val="474948"/>
        </w:rPr>
        <w:t xml:space="preserve"> Soleil, Red Schooner, and </w:t>
      </w:r>
      <w:proofErr w:type="spellStart"/>
      <w:r w:rsidRPr="005938A4">
        <w:rPr>
          <w:rFonts w:ascii="Arial" w:eastAsia="Times New Roman" w:hAnsi="Arial" w:cs="Arial"/>
          <w:color w:val="474948"/>
        </w:rPr>
        <w:t>Emmolo</w:t>
      </w:r>
      <w:proofErr w:type="spellEnd"/>
      <w:r w:rsidRPr="005938A4">
        <w:rPr>
          <w:rFonts w:ascii="Arial" w:eastAsia="Times New Roman" w:hAnsi="Arial" w:cs="Arial"/>
          <w:color w:val="474948"/>
        </w:rPr>
        <w:t>.</w:t>
      </w:r>
    </w:p>
    <w:p w:rsidR="008F3A56" w:rsidRDefault="008F3A56" w:rsidP="005938A4">
      <w:pPr>
        <w:shd w:val="clear" w:color="auto" w:fill="FFFFFF"/>
        <w:spacing w:after="125" w:line="240" w:lineRule="auto"/>
        <w:jc w:val="center"/>
        <w:rPr>
          <w:rFonts w:ascii="Arial" w:eastAsia="Times New Roman" w:hAnsi="Arial" w:cs="Arial"/>
          <w:b/>
          <w:bCs/>
          <w:i/>
          <w:iCs/>
          <w:color w:val="474948"/>
        </w:rPr>
      </w:pPr>
    </w:p>
    <w:p w:rsidR="008F3A56" w:rsidRDefault="008F3A56" w:rsidP="005938A4">
      <w:pPr>
        <w:shd w:val="clear" w:color="auto" w:fill="FFFFFF"/>
        <w:spacing w:after="125" w:line="240" w:lineRule="auto"/>
        <w:jc w:val="center"/>
        <w:rPr>
          <w:rFonts w:ascii="Arial" w:eastAsia="Times New Roman" w:hAnsi="Arial" w:cs="Arial"/>
          <w:b/>
          <w:bCs/>
          <w:i/>
          <w:iCs/>
          <w:color w:val="474948"/>
        </w:rPr>
      </w:pPr>
    </w:p>
    <w:p w:rsidR="00A40DCC" w:rsidRDefault="00A40DCC" w:rsidP="005938A4">
      <w:pPr>
        <w:shd w:val="clear" w:color="auto" w:fill="FFFFFF"/>
        <w:spacing w:after="125" w:line="240" w:lineRule="auto"/>
        <w:jc w:val="center"/>
        <w:rPr>
          <w:rFonts w:ascii="Arial" w:eastAsia="Times New Roman" w:hAnsi="Arial" w:cs="Arial"/>
          <w:b/>
          <w:bCs/>
          <w:i/>
          <w:iCs/>
          <w:color w:val="474948"/>
        </w:rPr>
      </w:pPr>
    </w:p>
    <w:p w:rsidR="00A40DCC" w:rsidRDefault="00A40DCC" w:rsidP="005938A4">
      <w:pPr>
        <w:shd w:val="clear" w:color="auto" w:fill="FFFFFF"/>
        <w:spacing w:after="125" w:line="240" w:lineRule="auto"/>
        <w:jc w:val="center"/>
        <w:rPr>
          <w:rFonts w:ascii="Arial" w:eastAsia="Times New Roman" w:hAnsi="Arial" w:cs="Arial"/>
          <w:b/>
          <w:bCs/>
          <w:i/>
          <w:iCs/>
          <w:color w:val="474948"/>
        </w:rPr>
      </w:pPr>
    </w:p>
    <w:p w:rsidR="00A40DCC" w:rsidRDefault="00A40DCC" w:rsidP="005938A4">
      <w:pPr>
        <w:shd w:val="clear" w:color="auto" w:fill="FFFFFF"/>
        <w:spacing w:after="125" w:line="240" w:lineRule="auto"/>
        <w:jc w:val="center"/>
        <w:rPr>
          <w:rFonts w:ascii="Arial" w:eastAsia="Times New Roman" w:hAnsi="Arial" w:cs="Arial"/>
          <w:b/>
          <w:bCs/>
          <w:i/>
          <w:iCs/>
          <w:color w:val="474948"/>
        </w:rPr>
      </w:pPr>
    </w:p>
    <w:p w:rsidR="00A40DCC" w:rsidRDefault="00A40DCC" w:rsidP="005938A4">
      <w:pPr>
        <w:shd w:val="clear" w:color="auto" w:fill="FFFFFF"/>
        <w:spacing w:after="125" w:line="240" w:lineRule="auto"/>
        <w:jc w:val="center"/>
        <w:rPr>
          <w:rFonts w:ascii="Arial" w:eastAsia="Times New Roman" w:hAnsi="Arial" w:cs="Arial"/>
          <w:b/>
          <w:bCs/>
          <w:i/>
          <w:iCs/>
          <w:color w:val="474948"/>
        </w:rPr>
      </w:pPr>
    </w:p>
    <w:p w:rsidR="00A40DCC" w:rsidRDefault="00A40DCC" w:rsidP="005938A4">
      <w:pPr>
        <w:shd w:val="clear" w:color="auto" w:fill="FFFFFF"/>
        <w:spacing w:after="125" w:line="240" w:lineRule="auto"/>
        <w:jc w:val="center"/>
        <w:rPr>
          <w:rFonts w:ascii="Arial" w:eastAsia="Times New Roman" w:hAnsi="Arial" w:cs="Arial"/>
          <w:b/>
          <w:bCs/>
          <w:i/>
          <w:iCs/>
          <w:color w:val="474948"/>
        </w:rPr>
      </w:pPr>
    </w:p>
    <w:p w:rsidR="00A40DCC" w:rsidRDefault="00A40DCC" w:rsidP="005938A4">
      <w:pPr>
        <w:shd w:val="clear" w:color="auto" w:fill="FFFFFF"/>
        <w:spacing w:after="125" w:line="240" w:lineRule="auto"/>
        <w:jc w:val="center"/>
        <w:rPr>
          <w:rFonts w:ascii="Arial" w:eastAsia="Times New Roman" w:hAnsi="Arial" w:cs="Arial"/>
          <w:b/>
          <w:bCs/>
          <w:i/>
          <w:iCs/>
          <w:color w:val="474948"/>
        </w:rPr>
      </w:pPr>
    </w:p>
    <w:p w:rsidR="00A40DCC" w:rsidRDefault="00A40DCC" w:rsidP="005938A4">
      <w:pPr>
        <w:shd w:val="clear" w:color="auto" w:fill="FFFFFF"/>
        <w:spacing w:after="125" w:line="240" w:lineRule="auto"/>
        <w:jc w:val="center"/>
        <w:rPr>
          <w:rFonts w:ascii="Arial" w:eastAsia="Times New Roman" w:hAnsi="Arial" w:cs="Arial"/>
          <w:b/>
          <w:bCs/>
          <w:i/>
          <w:iCs/>
          <w:color w:val="474948"/>
        </w:rPr>
      </w:pPr>
    </w:p>
    <w:p w:rsidR="00A40DCC" w:rsidRDefault="00A40DCC" w:rsidP="005938A4">
      <w:pPr>
        <w:shd w:val="clear" w:color="auto" w:fill="FFFFFF"/>
        <w:spacing w:after="125" w:line="240" w:lineRule="auto"/>
        <w:jc w:val="center"/>
        <w:rPr>
          <w:rFonts w:ascii="Arial" w:eastAsia="Times New Roman" w:hAnsi="Arial" w:cs="Arial"/>
          <w:b/>
          <w:bCs/>
          <w:i/>
          <w:iCs/>
          <w:color w:val="474948"/>
        </w:rPr>
      </w:pPr>
    </w:p>
    <w:p w:rsidR="00A40DCC" w:rsidRDefault="00A40DCC" w:rsidP="005938A4">
      <w:pPr>
        <w:shd w:val="clear" w:color="auto" w:fill="FFFFFF"/>
        <w:spacing w:after="125" w:line="240" w:lineRule="auto"/>
        <w:jc w:val="center"/>
        <w:rPr>
          <w:rFonts w:ascii="Arial" w:eastAsia="Times New Roman" w:hAnsi="Arial" w:cs="Arial"/>
          <w:b/>
          <w:bCs/>
          <w:i/>
          <w:iCs/>
          <w:color w:val="474948"/>
        </w:rPr>
      </w:pPr>
    </w:p>
    <w:p w:rsidR="005938A4" w:rsidRPr="005938A4" w:rsidRDefault="005938A4" w:rsidP="005938A4">
      <w:pPr>
        <w:shd w:val="clear" w:color="auto" w:fill="FFFFFF"/>
        <w:spacing w:after="125" w:line="240" w:lineRule="auto"/>
        <w:jc w:val="center"/>
        <w:rPr>
          <w:rFonts w:ascii="Arial" w:eastAsia="Times New Roman" w:hAnsi="Arial" w:cs="Arial"/>
          <w:color w:val="474948"/>
        </w:rPr>
      </w:pPr>
      <w:r w:rsidRPr="005938A4">
        <w:rPr>
          <w:rFonts w:ascii="Arial" w:eastAsia="Times New Roman" w:hAnsi="Arial" w:cs="Arial"/>
          <w:b/>
          <w:bCs/>
          <w:i/>
          <w:iCs/>
          <w:color w:val="474948"/>
        </w:rPr>
        <w:lastRenderedPageBreak/>
        <w:t xml:space="preserve">Guests will be greeted with a Glass of </w:t>
      </w:r>
      <w:r w:rsidR="002F530E">
        <w:rPr>
          <w:rFonts w:ascii="Arial" w:eastAsia="Times New Roman" w:hAnsi="Arial" w:cs="Arial"/>
          <w:b/>
          <w:bCs/>
          <w:i/>
          <w:iCs/>
          <w:color w:val="474948"/>
        </w:rPr>
        <w:t xml:space="preserve">Conundrum </w:t>
      </w:r>
      <w:r w:rsidRPr="005938A4">
        <w:rPr>
          <w:rFonts w:ascii="Arial" w:eastAsia="Times New Roman" w:hAnsi="Arial" w:cs="Arial"/>
          <w:b/>
          <w:bCs/>
          <w:i/>
          <w:iCs/>
          <w:color w:val="474948"/>
        </w:rPr>
        <w:t>Sparkling Wine</w:t>
      </w:r>
      <w:r w:rsidR="002F530E">
        <w:rPr>
          <w:rFonts w:ascii="Arial" w:eastAsia="Times New Roman" w:hAnsi="Arial" w:cs="Arial"/>
          <w:b/>
          <w:bCs/>
          <w:i/>
          <w:iCs/>
          <w:color w:val="474948"/>
        </w:rPr>
        <w:t>.</w:t>
      </w:r>
      <w:r w:rsidRPr="005938A4">
        <w:rPr>
          <w:rFonts w:ascii="Arial" w:eastAsia="Times New Roman" w:hAnsi="Arial" w:cs="Arial"/>
          <w:b/>
          <w:bCs/>
          <w:i/>
          <w:iCs/>
          <w:color w:val="474948"/>
        </w:rPr>
        <w:t xml:space="preserve"> </w:t>
      </w:r>
      <w:r w:rsidR="002F530E">
        <w:rPr>
          <w:rFonts w:ascii="Arial" w:eastAsia="Times New Roman" w:hAnsi="Arial" w:cs="Arial"/>
          <w:b/>
          <w:bCs/>
          <w:i/>
          <w:iCs/>
          <w:color w:val="474948"/>
        </w:rPr>
        <w:t xml:space="preserve"> </w:t>
      </w:r>
    </w:p>
    <w:p w:rsidR="005938A4" w:rsidRPr="005938A4" w:rsidRDefault="002F530E" w:rsidP="005938A4">
      <w:pPr>
        <w:shd w:val="clear" w:color="auto" w:fill="FFFFFF"/>
        <w:spacing w:after="125" w:line="240" w:lineRule="auto"/>
        <w:jc w:val="center"/>
        <w:rPr>
          <w:rFonts w:ascii="Arial" w:eastAsia="Times New Roman" w:hAnsi="Arial" w:cs="Arial"/>
          <w:color w:val="474948"/>
        </w:rPr>
      </w:pPr>
      <w:r>
        <w:rPr>
          <w:rFonts w:ascii="Arial" w:eastAsia="Times New Roman" w:hAnsi="Arial" w:cs="Arial"/>
          <w:color w:val="474948"/>
        </w:rPr>
        <w:t xml:space="preserve">$ 149 </w:t>
      </w:r>
      <w:r w:rsidR="005938A4" w:rsidRPr="005938A4">
        <w:rPr>
          <w:rFonts w:ascii="Arial" w:eastAsia="Times New Roman" w:hAnsi="Arial" w:cs="Arial"/>
          <w:color w:val="474948"/>
        </w:rPr>
        <w:t>per person plus tax and gratuity</w:t>
      </w:r>
      <w:r>
        <w:rPr>
          <w:rFonts w:ascii="Arial" w:eastAsia="Times New Roman" w:hAnsi="Arial" w:cs="Arial"/>
          <w:color w:val="474948"/>
        </w:rPr>
        <w:t xml:space="preserve"> </w:t>
      </w:r>
    </w:p>
    <w:p w:rsidR="005938A4" w:rsidRDefault="00356414" w:rsidP="005938A4">
      <w:pPr>
        <w:shd w:val="clear" w:color="auto" w:fill="FFFFFF"/>
        <w:spacing w:after="125" w:line="240" w:lineRule="auto"/>
        <w:jc w:val="center"/>
        <w:rPr>
          <w:rFonts w:ascii="Arial" w:eastAsia="Times New Roman" w:hAnsi="Arial" w:cs="Arial"/>
          <w:color w:val="474948"/>
        </w:rPr>
      </w:pPr>
      <w:r>
        <w:rPr>
          <w:rFonts w:ascii="Arial" w:eastAsia="Times New Roman" w:hAnsi="Arial" w:cs="Arial"/>
          <w:color w:val="474948"/>
        </w:rPr>
        <w:t xml:space="preserve">Prepaid </w:t>
      </w:r>
      <w:r w:rsidR="005938A4" w:rsidRPr="005938A4">
        <w:rPr>
          <w:rFonts w:ascii="Arial" w:eastAsia="Times New Roman" w:hAnsi="Arial" w:cs="Arial"/>
          <w:color w:val="474948"/>
        </w:rPr>
        <w:t xml:space="preserve">Reservations Required </w:t>
      </w:r>
    </w:p>
    <w:p w:rsidR="00356414" w:rsidRPr="00356414" w:rsidRDefault="00356414" w:rsidP="005938A4">
      <w:pPr>
        <w:shd w:val="clear" w:color="auto" w:fill="FFFFFF"/>
        <w:spacing w:after="125" w:line="240" w:lineRule="auto"/>
        <w:jc w:val="center"/>
        <w:rPr>
          <w:rFonts w:ascii="Arial" w:eastAsia="Times New Roman" w:hAnsi="Arial" w:cs="Arial"/>
          <w:color w:val="474948"/>
          <w:sz w:val="24"/>
          <w:szCs w:val="24"/>
        </w:rPr>
      </w:pPr>
      <w:hyperlink r:id="rId8" w:tgtFrame="_blank" w:history="1">
        <w:r w:rsidRPr="00356414">
          <w:rPr>
            <w:rStyle w:val="Hyperlink"/>
            <w:rFonts w:ascii="Helvetica" w:hAnsi="Helvetica" w:cs="Helvetica"/>
            <w:sz w:val="24"/>
            <w:szCs w:val="24"/>
            <w:shd w:val="clear" w:color="auto" w:fill="FFFFFF"/>
          </w:rPr>
          <w:t>https://www.giftrocker.com/secure/Order/?h=1f571375</w:t>
        </w:r>
      </w:hyperlink>
    </w:p>
    <w:p w:rsidR="00356414" w:rsidRDefault="00356414" w:rsidP="005938A4">
      <w:pPr>
        <w:shd w:val="clear" w:color="auto" w:fill="FFFFFF"/>
        <w:spacing w:before="250" w:after="250" w:line="240" w:lineRule="auto"/>
        <w:rPr>
          <w:rFonts w:ascii="Arial" w:eastAsia="Times New Roman" w:hAnsi="Arial" w:cs="Arial"/>
          <w:color w:val="474948"/>
        </w:rPr>
      </w:pPr>
    </w:p>
    <w:p w:rsidR="005938A4" w:rsidRPr="005938A4" w:rsidRDefault="006826E8" w:rsidP="005938A4">
      <w:pPr>
        <w:shd w:val="clear" w:color="auto" w:fill="FFFFFF"/>
        <w:spacing w:before="250" w:after="250" w:line="240" w:lineRule="auto"/>
        <w:rPr>
          <w:rFonts w:ascii="Arial" w:eastAsia="Times New Roman" w:hAnsi="Arial" w:cs="Arial"/>
          <w:color w:val="474948"/>
        </w:rPr>
      </w:pPr>
      <w:r w:rsidRPr="006826E8">
        <w:rPr>
          <w:rFonts w:ascii="Arial" w:eastAsia="Times New Roman" w:hAnsi="Arial" w:cs="Arial"/>
          <w:color w:val="474948"/>
        </w:rPr>
        <w:pict>
          <v:rect id="_x0000_i1025" style="width:0;height:1.5pt" o:hralign="center" o:hrstd="t" o:hr="t" fillcolor="#a0a0a0" stroked="f"/>
        </w:pict>
      </w:r>
    </w:p>
    <w:p w:rsidR="00C00BF8" w:rsidRDefault="00C00BF8" w:rsidP="00C00BF8">
      <w:pPr>
        <w:shd w:val="clear" w:color="auto" w:fill="FFFFFF"/>
        <w:spacing w:after="125" w:line="240" w:lineRule="auto"/>
        <w:jc w:val="center"/>
        <w:rPr>
          <w:rFonts w:ascii="Arial" w:eastAsia="Times New Roman" w:hAnsi="Arial" w:cs="Arial"/>
          <w:b/>
          <w:bCs/>
          <w:color w:val="C0392B"/>
        </w:rPr>
      </w:pPr>
      <w:r>
        <w:rPr>
          <w:rFonts w:ascii="Arial" w:eastAsia="Times New Roman" w:hAnsi="Arial" w:cs="Arial"/>
          <w:b/>
          <w:bCs/>
          <w:color w:val="C0392B"/>
        </w:rPr>
        <w:t xml:space="preserve">Guest will be </w:t>
      </w:r>
      <w:proofErr w:type="spellStart"/>
      <w:r>
        <w:rPr>
          <w:rFonts w:ascii="Arial" w:eastAsia="Times New Roman" w:hAnsi="Arial" w:cs="Arial"/>
          <w:b/>
          <w:bCs/>
          <w:color w:val="C0392B"/>
        </w:rPr>
        <w:t>greated</w:t>
      </w:r>
      <w:proofErr w:type="spellEnd"/>
      <w:r>
        <w:rPr>
          <w:rFonts w:ascii="Arial" w:eastAsia="Times New Roman" w:hAnsi="Arial" w:cs="Arial"/>
          <w:b/>
          <w:bCs/>
          <w:color w:val="C0392B"/>
        </w:rPr>
        <w:t xml:space="preserve"> with a glass Conundrum 40</w:t>
      </w:r>
      <w:r w:rsidRPr="007B7E5F">
        <w:rPr>
          <w:rFonts w:ascii="Arial" w:eastAsia="Times New Roman" w:hAnsi="Arial" w:cs="Arial"/>
          <w:b/>
          <w:bCs/>
          <w:color w:val="C0392B"/>
          <w:vertAlign w:val="superscript"/>
        </w:rPr>
        <w:t>th</w:t>
      </w:r>
      <w:r>
        <w:rPr>
          <w:rFonts w:ascii="Arial" w:eastAsia="Times New Roman" w:hAnsi="Arial" w:cs="Arial"/>
          <w:b/>
          <w:bCs/>
          <w:color w:val="C0392B"/>
        </w:rPr>
        <w:t xml:space="preserve"> anniversary sparkling wine </w:t>
      </w:r>
    </w:p>
    <w:p w:rsidR="005938A4" w:rsidRDefault="005938A4" w:rsidP="005938A4">
      <w:pPr>
        <w:shd w:val="clear" w:color="auto" w:fill="FFFFFF"/>
        <w:spacing w:after="125" w:line="240" w:lineRule="auto"/>
        <w:jc w:val="center"/>
        <w:rPr>
          <w:rFonts w:ascii="Arial" w:eastAsia="Times New Roman" w:hAnsi="Arial" w:cs="Arial"/>
          <w:b/>
          <w:bCs/>
          <w:color w:val="C0392B"/>
        </w:rPr>
      </w:pPr>
      <w:r w:rsidRPr="005938A4">
        <w:rPr>
          <w:rFonts w:ascii="Arial" w:eastAsia="Times New Roman" w:hAnsi="Arial" w:cs="Arial"/>
          <w:b/>
          <w:bCs/>
          <w:color w:val="C0392B"/>
        </w:rPr>
        <w:t>1st Course</w:t>
      </w:r>
    </w:p>
    <w:p w:rsidR="007B7E5F" w:rsidRPr="005938A4" w:rsidRDefault="007B7E5F" w:rsidP="005938A4">
      <w:pPr>
        <w:shd w:val="clear" w:color="auto" w:fill="FFFFFF"/>
        <w:spacing w:after="125" w:line="240" w:lineRule="auto"/>
        <w:jc w:val="center"/>
        <w:rPr>
          <w:rFonts w:ascii="Arial" w:eastAsia="Times New Roman" w:hAnsi="Arial" w:cs="Arial"/>
        </w:rPr>
      </w:pPr>
      <w:proofErr w:type="spellStart"/>
      <w:r w:rsidRPr="007B7E5F">
        <w:rPr>
          <w:rFonts w:ascii="Arial" w:eastAsia="Times New Roman" w:hAnsi="Arial" w:cs="Arial"/>
          <w:b/>
          <w:bCs/>
        </w:rPr>
        <w:t>Bufala</w:t>
      </w:r>
      <w:proofErr w:type="spellEnd"/>
      <w:r w:rsidRPr="007B7E5F">
        <w:rPr>
          <w:rFonts w:ascii="Arial" w:eastAsia="Times New Roman" w:hAnsi="Arial" w:cs="Arial"/>
          <w:b/>
          <w:bCs/>
        </w:rPr>
        <w:t xml:space="preserve"> </w:t>
      </w:r>
      <w:proofErr w:type="spellStart"/>
      <w:r w:rsidRPr="007B7E5F">
        <w:rPr>
          <w:rFonts w:ascii="Arial" w:eastAsia="Times New Roman" w:hAnsi="Arial" w:cs="Arial"/>
          <w:b/>
          <w:bCs/>
        </w:rPr>
        <w:t>Mozarella</w:t>
      </w:r>
      <w:proofErr w:type="spellEnd"/>
      <w:r w:rsidRPr="007B7E5F">
        <w:rPr>
          <w:rFonts w:ascii="Arial" w:eastAsia="Times New Roman" w:hAnsi="Arial" w:cs="Arial"/>
          <w:b/>
          <w:bCs/>
        </w:rPr>
        <w:t xml:space="preserve"> </w:t>
      </w:r>
    </w:p>
    <w:p w:rsidR="005938A4" w:rsidRPr="005938A4" w:rsidRDefault="00395585" w:rsidP="005938A4">
      <w:pPr>
        <w:shd w:val="clear" w:color="auto" w:fill="FFFFFF"/>
        <w:spacing w:after="125" w:line="240" w:lineRule="auto"/>
        <w:jc w:val="center"/>
        <w:rPr>
          <w:rFonts w:ascii="Arial" w:eastAsia="Times New Roman" w:hAnsi="Arial" w:cs="Arial"/>
          <w:color w:val="474948"/>
        </w:rPr>
      </w:pPr>
      <w:r>
        <w:rPr>
          <w:rFonts w:ascii="Arial" w:eastAsia="Times New Roman" w:hAnsi="Arial" w:cs="Arial"/>
          <w:b/>
          <w:bCs/>
          <w:color w:val="474948"/>
        </w:rPr>
        <w:t xml:space="preserve"> </w:t>
      </w:r>
      <w:r w:rsidR="005938A4" w:rsidRPr="005938A4">
        <w:rPr>
          <w:rFonts w:ascii="Arial" w:eastAsia="Times New Roman" w:hAnsi="Arial" w:cs="Arial"/>
          <w:i/>
          <w:iCs/>
          <w:color w:val="474948"/>
        </w:rPr>
        <w:t xml:space="preserve">2015 </w:t>
      </w:r>
      <w:proofErr w:type="spellStart"/>
      <w:r w:rsidR="005938A4" w:rsidRPr="005938A4">
        <w:rPr>
          <w:rFonts w:ascii="Arial" w:eastAsia="Times New Roman" w:hAnsi="Arial" w:cs="Arial"/>
          <w:i/>
          <w:iCs/>
          <w:color w:val="474948"/>
        </w:rPr>
        <w:t>Emmolo</w:t>
      </w:r>
      <w:proofErr w:type="spellEnd"/>
      <w:r w:rsidR="005938A4" w:rsidRPr="005938A4">
        <w:rPr>
          <w:rFonts w:ascii="Arial" w:eastAsia="Times New Roman" w:hAnsi="Arial" w:cs="Arial"/>
          <w:i/>
          <w:iCs/>
          <w:color w:val="474948"/>
        </w:rPr>
        <w:t xml:space="preserve"> Sauvignon Blanc-Rutherford, Napa Valley, California</w:t>
      </w:r>
      <w:r w:rsidR="005938A4" w:rsidRPr="005938A4">
        <w:rPr>
          <w:rFonts w:ascii="Arial" w:eastAsia="Times New Roman" w:hAnsi="Arial" w:cs="Arial"/>
          <w:color w:val="474948"/>
        </w:rPr>
        <w:br/>
        <w:t xml:space="preserve">An elegant and refined style of Sauvignon Blanc that is subtle and balanced, with </w:t>
      </w:r>
      <w:proofErr w:type="spellStart"/>
      <w:r w:rsidR="005938A4" w:rsidRPr="005938A4">
        <w:rPr>
          <w:rFonts w:ascii="Arial" w:eastAsia="Times New Roman" w:hAnsi="Arial" w:cs="Arial"/>
          <w:color w:val="474948"/>
        </w:rPr>
        <w:t>minerality</w:t>
      </w:r>
      <w:proofErr w:type="spellEnd"/>
      <w:r w:rsidR="005938A4" w:rsidRPr="005938A4">
        <w:rPr>
          <w:rFonts w:ascii="Arial" w:eastAsia="Times New Roman" w:hAnsi="Arial" w:cs="Arial"/>
          <w:color w:val="474948"/>
        </w:rPr>
        <w:t xml:space="preserve"> and bright natural acidity. On the nose, aromas of citrus, iron, wet stone and a hint of </w:t>
      </w:r>
      <w:proofErr w:type="spellStart"/>
      <w:r w:rsidR="005938A4" w:rsidRPr="005938A4">
        <w:rPr>
          <w:rFonts w:ascii="Arial" w:eastAsia="Times New Roman" w:hAnsi="Arial" w:cs="Arial"/>
          <w:color w:val="474948"/>
        </w:rPr>
        <w:t>D'Anjou</w:t>
      </w:r>
      <w:proofErr w:type="spellEnd"/>
      <w:r w:rsidR="005938A4" w:rsidRPr="005938A4">
        <w:rPr>
          <w:rFonts w:ascii="Arial" w:eastAsia="Times New Roman" w:hAnsi="Arial" w:cs="Arial"/>
          <w:color w:val="474948"/>
        </w:rPr>
        <w:t xml:space="preserve"> pear tempt your senses, while a crisp lightness and underlying notes of fleshy grapefruit and lime zest please the palate.</w:t>
      </w:r>
    </w:p>
    <w:p w:rsidR="005938A4" w:rsidRPr="005938A4" w:rsidRDefault="005938A4" w:rsidP="005938A4">
      <w:pPr>
        <w:shd w:val="clear" w:color="auto" w:fill="FFFFFF"/>
        <w:spacing w:after="125" w:line="240" w:lineRule="auto"/>
        <w:jc w:val="center"/>
        <w:rPr>
          <w:rFonts w:ascii="Arial" w:eastAsia="Times New Roman" w:hAnsi="Arial" w:cs="Arial"/>
          <w:color w:val="C0392B"/>
        </w:rPr>
      </w:pPr>
      <w:r w:rsidRPr="005938A4">
        <w:rPr>
          <w:rFonts w:ascii="Arial" w:eastAsia="Times New Roman" w:hAnsi="Arial" w:cs="Arial"/>
          <w:b/>
          <w:bCs/>
          <w:color w:val="C0392B"/>
        </w:rPr>
        <w:t>2nd Course</w:t>
      </w:r>
    </w:p>
    <w:p w:rsidR="005938A4" w:rsidRPr="005938A4" w:rsidRDefault="007B7E5F" w:rsidP="005938A4">
      <w:pPr>
        <w:shd w:val="clear" w:color="auto" w:fill="FFFFFF"/>
        <w:spacing w:after="125" w:line="240" w:lineRule="auto"/>
        <w:jc w:val="center"/>
        <w:rPr>
          <w:rFonts w:ascii="Arial" w:eastAsia="Times New Roman" w:hAnsi="Arial" w:cs="Arial"/>
          <w:color w:val="474948"/>
        </w:rPr>
      </w:pPr>
      <w:proofErr w:type="gramStart"/>
      <w:r>
        <w:rPr>
          <w:rFonts w:ascii="Arial" w:eastAsia="Times New Roman" w:hAnsi="Arial" w:cs="Arial"/>
          <w:b/>
          <w:bCs/>
          <w:color w:val="474948"/>
        </w:rPr>
        <w:t xml:space="preserve">Seafood </w:t>
      </w:r>
      <w:r w:rsidR="0001570A">
        <w:rPr>
          <w:rFonts w:ascii="Arial" w:eastAsia="Times New Roman" w:hAnsi="Arial" w:cs="Arial"/>
          <w:b/>
          <w:bCs/>
          <w:color w:val="474948"/>
        </w:rPr>
        <w:t xml:space="preserve">Risotto </w:t>
      </w:r>
      <w:r w:rsidR="005938A4" w:rsidRPr="005938A4">
        <w:rPr>
          <w:rFonts w:ascii="Arial" w:eastAsia="Times New Roman" w:hAnsi="Arial" w:cs="Arial"/>
          <w:color w:val="474948"/>
        </w:rPr>
        <w:br/>
      </w:r>
      <w:r w:rsidR="005938A4" w:rsidRPr="005938A4">
        <w:rPr>
          <w:rFonts w:ascii="Arial" w:eastAsia="Times New Roman" w:hAnsi="Arial" w:cs="Arial"/>
          <w:i/>
          <w:iCs/>
          <w:color w:val="474948"/>
        </w:rPr>
        <w:t xml:space="preserve">2014 </w:t>
      </w:r>
      <w:proofErr w:type="spellStart"/>
      <w:r w:rsidR="005938A4" w:rsidRPr="005938A4">
        <w:rPr>
          <w:rFonts w:ascii="Arial" w:eastAsia="Times New Roman" w:hAnsi="Arial" w:cs="Arial"/>
          <w:i/>
          <w:iCs/>
          <w:color w:val="474948"/>
        </w:rPr>
        <w:t>Mer</w:t>
      </w:r>
      <w:proofErr w:type="spellEnd"/>
      <w:r w:rsidR="005938A4" w:rsidRPr="005938A4">
        <w:rPr>
          <w:rFonts w:ascii="Arial" w:eastAsia="Times New Roman" w:hAnsi="Arial" w:cs="Arial"/>
          <w:i/>
          <w:iCs/>
          <w:color w:val="474948"/>
        </w:rPr>
        <w:t xml:space="preserve"> Soleil Chardonnay – Santa Barbara County, California</w:t>
      </w:r>
      <w:r w:rsidR="005938A4" w:rsidRPr="005938A4">
        <w:rPr>
          <w:rFonts w:ascii="Arial" w:eastAsia="Times New Roman" w:hAnsi="Arial" w:cs="Arial"/>
          <w:color w:val="474948"/>
        </w:rPr>
        <w:br/>
        <w:t>Greenish-golden in hue.</w:t>
      </w:r>
      <w:proofErr w:type="gramEnd"/>
      <w:r w:rsidR="005938A4" w:rsidRPr="005938A4">
        <w:rPr>
          <w:rFonts w:ascii="Arial" w:eastAsia="Times New Roman" w:hAnsi="Arial" w:cs="Arial"/>
          <w:color w:val="474948"/>
        </w:rPr>
        <w:t xml:space="preserve"> Piercing aromas of ripe apple, pear, and pineapple, with a hint of coconut, very lightly touched with new-wood vanilla (while all the wine was barrel-fermented, Wagner used just 30% new French cooperage in 2014). Rich, weighty, broad, and dense on the attack, filled with apple and pear compote, hints of honey and anise, and finishing with just enough acid backbone to keep the tremendous tropical-fruit opulence of the vintage in check.</w:t>
      </w:r>
    </w:p>
    <w:p w:rsidR="005938A4" w:rsidRPr="005938A4" w:rsidRDefault="005938A4" w:rsidP="005938A4">
      <w:pPr>
        <w:shd w:val="clear" w:color="auto" w:fill="FFFFFF"/>
        <w:spacing w:after="125" w:line="240" w:lineRule="auto"/>
        <w:jc w:val="center"/>
        <w:rPr>
          <w:rFonts w:ascii="Arial" w:eastAsia="Times New Roman" w:hAnsi="Arial" w:cs="Arial"/>
          <w:color w:val="C0392B"/>
        </w:rPr>
      </w:pPr>
      <w:r w:rsidRPr="005938A4">
        <w:rPr>
          <w:rFonts w:ascii="Arial" w:eastAsia="Times New Roman" w:hAnsi="Arial" w:cs="Arial"/>
          <w:b/>
          <w:bCs/>
          <w:color w:val="C0392B"/>
        </w:rPr>
        <w:t>3rd Course</w:t>
      </w:r>
    </w:p>
    <w:p w:rsidR="005938A4" w:rsidRPr="005938A4" w:rsidRDefault="005938A4" w:rsidP="005938A4">
      <w:pPr>
        <w:shd w:val="clear" w:color="auto" w:fill="FFFFFF"/>
        <w:spacing w:after="125" w:line="240" w:lineRule="auto"/>
        <w:jc w:val="center"/>
        <w:rPr>
          <w:rFonts w:ascii="Arial" w:eastAsia="Times New Roman" w:hAnsi="Arial" w:cs="Arial"/>
          <w:color w:val="474948"/>
        </w:rPr>
      </w:pPr>
      <w:r w:rsidRPr="005938A4">
        <w:rPr>
          <w:rFonts w:ascii="Arial" w:eastAsia="Times New Roman" w:hAnsi="Arial" w:cs="Arial"/>
          <w:b/>
          <w:bCs/>
          <w:color w:val="474948"/>
        </w:rPr>
        <w:t xml:space="preserve">ROASTED CORNISH HEN, SERVED </w:t>
      </w:r>
      <w:proofErr w:type="gramStart"/>
      <w:r w:rsidRPr="005938A4">
        <w:rPr>
          <w:rFonts w:ascii="Arial" w:eastAsia="Times New Roman" w:hAnsi="Arial" w:cs="Arial"/>
          <w:b/>
          <w:bCs/>
          <w:color w:val="474948"/>
        </w:rPr>
        <w:t xml:space="preserve">WITH </w:t>
      </w:r>
      <w:r w:rsidR="00395585">
        <w:rPr>
          <w:rFonts w:ascii="Arial" w:eastAsia="Times New Roman" w:hAnsi="Arial" w:cs="Arial"/>
          <w:b/>
          <w:bCs/>
          <w:color w:val="474948"/>
        </w:rPr>
        <w:t xml:space="preserve"> </w:t>
      </w:r>
      <w:r w:rsidRPr="005938A4">
        <w:rPr>
          <w:rFonts w:ascii="Arial" w:eastAsia="Times New Roman" w:hAnsi="Arial" w:cs="Arial"/>
          <w:b/>
          <w:bCs/>
          <w:color w:val="474948"/>
        </w:rPr>
        <w:t>WHIPPED</w:t>
      </w:r>
      <w:proofErr w:type="gramEnd"/>
      <w:r w:rsidRPr="005938A4">
        <w:rPr>
          <w:rFonts w:ascii="Arial" w:eastAsia="Times New Roman" w:hAnsi="Arial" w:cs="Arial"/>
          <w:b/>
          <w:bCs/>
          <w:color w:val="474948"/>
        </w:rPr>
        <w:t xml:space="preserve"> POTATOES AND GREEN BEANS</w:t>
      </w:r>
      <w:r w:rsidRPr="005938A4">
        <w:rPr>
          <w:rFonts w:ascii="Arial" w:eastAsia="Times New Roman" w:hAnsi="Arial" w:cs="Arial"/>
          <w:color w:val="474948"/>
        </w:rPr>
        <w:br/>
      </w:r>
      <w:r w:rsidRPr="005938A4">
        <w:rPr>
          <w:rFonts w:ascii="Arial" w:eastAsia="Times New Roman" w:hAnsi="Arial" w:cs="Arial"/>
          <w:i/>
          <w:iCs/>
          <w:color w:val="474948"/>
        </w:rPr>
        <w:t xml:space="preserve">2015 </w:t>
      </w:r>
      <w:proofErr w:type="spellStart"/>
      <w:r w:rsidRPr="005938A4">
        <w:rPr>
          <w:rFonts w:ascii="Arial" w:eastAsia="Times New Roman" w:hAnsi="Arial" w:cs="Arial"/>
          <w:i/>
          <w:iCs/>
          <w:color w:val="474948"/>
        </w:rPr>
        <w:t>Emmolo</w:t>
      </w:r>
      <w:proofErr w:type="spellEnd"/>
      <w:r w:rsidRPr="005938A4">
        <w:rPr>
          <w:rFonts w:ascii="Arial" w:eastAsia="Times New Roman" w:hAnsi="Arial" w:cs="Arial"/>
          <w:i/>
          <w:iCs/>
          <w:color w:val="474948"/>
        </w:rPr>
        <w:t xml:space="preserve"> Merlot – Napa Valley, California</w:t>
      </w:r>
      <w:r w:rsidRPr="005938A4">
        <w:rPr>
          <w:rFonts w:ascii="Arial" w:eastAsia="Times New Roman" w:hAnsi="Arial" w:cs="Arial"/>
          <w:color w:val="474948"/>
        </w:rPr>
        <w:br/>
        <w:t>A dark plum color, this wine opens with the lush scents of baking chocolate and fig, enhanced by notes of dried stone fruit, Christmas spice and wisps of Mesquite smoke. The palate is wonderfully rich and supple, driven by dark berry flavors. On the finish: a harmony of fresh earthiness and smoky notes rounded out with tannins that are leathery and smooth.</w:t>
      </w:r>
    </w:p>
    <w:p w:rsidR="005938A4" w:rsidRDefault="005938A4" w:rsidP="005938A4">
      <w:pPr>
        <w:shd w:val="clear" w:color="auto" w:fill="FFFFFF"/>
        <w:spacing w:after="125" w:line="240" w:lineRule="auto"/>
        <w:jc w:val="center"/>
        <w:rPr>
          <w:rFonts w:ascii="Arial" w:eastAsia="Times New Roman" w:hAnsi="Arial" w:cs="Arial"/>
          <w:b/>
          <w:bCs/>
          <w:color w:val="C0392B"/>
        </w:rPr>
      </w:pPr>
      <w:r w:rsidRPr="005938A4">
        <w:rPr>
          <w:rFonts w:ascii="Arial" w:eastAsia="Times New Roman" w:hAnsi="Arial" w:cs="Arial"/>
          <w:b/>
          <w:bCs/>
          <w:color w:val="C0392B"/>
        </w:rPr>
        <w:t>4th Course</w:t>
      </w:r>
    </w:p>
    <w:p w:rsidR="00FE5A32" w:rsidRDefault="00FE5A32" w:rsidP="00FE5A32">
      <w:pPr>
        <w:shd w:val="clear" w:color="auto" w:fill="FFFFFF"/>
        <w:spacing w:after="0" w:line="240" w:lineRule="auto"/>
        <w:jc w:val="center"/>
        <w:rPr>
          <w:rFonts w:ascii="Arial" w:eastAsia="Times New Roman" w:hAnsi="Arial" w:cs="Arial"/>
          <w:b/>
          <w:bCs/>
        </w:rPr>
      </w:pPr>
      <w:r>
        <w:rPr>
          <w:rFonts w:ascii="Arial" w:eastAsia="Times New Roman" w:hAnsi="Arial" w:cs="Arial"/>
          <w:b/>
          <w:bCs/>
        </w:rPr>
        <w:t>ANGUS PRIME TENDERLOIN WITH BLACK TRUFFLE CEAME SAUCE</w:t>
      </w:r>
    </w:p>
    <w:p w:rsidR="001B7490" w:rsidRPr="001B7490" w:rsidRDefault="00FE5A32" w:rsidP="00FE5A32">
      <w:pPr>
        <w:shd w:val="clear" w:color="auto" w:fill="FFFFFF"/>
        <w:spacing w:after="0" w:line="240" w:lineRule="auto"/>
        <w:rPr>
          <w:rFonts w:ascii="Arial" w:eastAsia="Times New Roman" w:hAnsi="Arial" w:cs="Arial"/>
          <w:i/>
          <w:iCs/>
          <w:color w:val="474948"/>
        </w:rPr>
      </w:pPr>
      <w:r>
        <w:rPr>
          <w:sz w:val="23"/>
          <w:szCs w:val="23"/>
        </w:rPr>
        <w:t xml:space="preserve">                                                 </w:t>
      </w:r>
      <w:r w:rsidR="00A40DCC">
        <w:rPr>
          <w:sz w:val="23"/>
          <w:szCs w:val="23"/>
        </w:rPr>
        <w:t xml:space="preserve">                      </w:t>
      </w:r>
      <w:r>
        <w:rPr>
          <w:sz w:val="23"/>
          <w:szCs w:val="23"/>
        </w:rPr>
        <w:t xml:space="preserve">   </w:t>
      </w:r>
      <w:proofErr w:type="gramStart"/>
      <w:r w:rsidR="00CC3026" w:rsidRPr="00CC3026">
        <w:rPr>
          <w:rFonts w:ascii="Arial" w:eastAsia="Times New Roman" w:hAnsi="Arial" w:cs="Arial"/>
          <w:i/>
          <w:iCs/>
          <w:color w:val="474948"/>
        </w:rPr>
        <w:t>2015</w:t>
      </w:r>
      <w:r w:rsidR="001B7490" w:rsidRPr="00CC3026">
        <w:rPr>
          <w:rFonts w:ascii="Arial" w:eastAsia="Times New Roman" w:hAnsi="Arial" w:cs="Arial"/>
          <w:i/>
          <w:iCs/>
          <w:color w:val="474948"/>
        </w:rPr>
        <w:t xml:space="preserve"> </w:t>
      </w:r>
      <w:r w:rsidR="001B7490" w:rsidRPr="001B7490">
        <w:rPr>
          <w:rFonts w:ascii="Arial" w:eastAsia="Times New Roman" w:hAnsi="Arial" w:cs="Arial"/>
          <w:b/>
          <w:i/>
          <w:iCs/>
          <w:color w:val="474948"/>
        </w:rPr>
        <w:t xml:space="preserve"> </w:t>
      </w:r>
      <w:r w:rsidR="001B7490" w:rsidRPr="001B7490">
        <w:rPr>
          <w:rFonts w:ascii="Arial" w:eastAsia="Times New Roman" w:hAnsi="Arial" w:cs="Arial"/>
          <w:i/>
          <w:iCs/>
          <w:color w:val="474948"/>
        </w:rPr>
        <w:t>Red</w:t>
      </w:r>
      <w:proofErr w:type="gramEnd"/>
      <w:r w:rsidR="001B7490" w:rsidRPr="001B7490">
        <w:rPr>
          <w:rFonts w:ascii="Arial" w:eastAsia="Times New Roman" w:hAnsi="Arial" w:cs="Arial"/>
          <w:i/>
          <w:iCs/>
          <w:color w:val="474948"/>
        </w:rPr>
        <w:t xml:space="preserve"> Schooner Voyager 6</w:t>
      </w:r>
    </w:p>
    <w:p w:rsidR="001B7490" w:rsidRPr="0055440C" w:rsidRDefault="0055440C" w:rsidP="00A40DCC">
      <w:pPr>
        <w:shd w:val="clear" w:color="auto" w:fill="FFFFFF"/>
        <w:spacing w:after="0" w:line="192" w:lineRule="auto"/>
        <w:jc w:val="center"/>
        <w:rPr>
          <w:rFonts w:ascii="Arial" w:eastAsia="Times New Roman" w:hAnsi="Arial" w:cs="Arial"/>
          <w:b/>
          <w:bCs/>
        </w:rPr>
      </w:pPr>
      <w:proofErr w:type="gramStart"/>
      <w:r w:rsidRPr="0055440C">
        <w:rPr>
          <w:rFonts w:ascii="Arial" w:hAnsi="Arial" w:cs="Arial"/>
          <w:color w:val="000000"/>
          <w:shd w:val="clear" w:color="auto" w:fill="FFFFFF"/>
        </w:rPr>
        <w:t>scents</w:t>
      </w:r>
      <w:proofErr w:type="gramEnd"/>
      <w:r w:rsidRPr="0055440C">
        <w:rPr>
          <w:rFonts w:ascii="Arial" w:hAnsi="Arial" w:cs="Arial"/>
          <w:color w:val="000000"/>
          <w:shd w:val="clear" w:color="auto" w:fill="FFFFFF"/>
        </w:rPr>
        <w:t xml:space="preserve"> of ripe plums and cherries, this wine is powerful and supple, with flavors of French oak and soft tannins.</w:t>
      </w:r>
    </w:p>
    <w:p w:rsidR="00A40DCC" w:rsidRDefault="00A40DCC" w:rsidP="00A40DCC">
      <w:pPr>
        <w:shd w:val="clear" w:color="auto" w:fill="FFFFFF"/>
        <w:spacing w:after="0" w:line="192" w:lineRule="auto"/>
        <w:jc w:val="center"/>
        <w:rPr>
          <w:rFonts w:ascii="Arial" w:eastAsia="Times New Roman" w:hAnsi="Arial" w:cs="Arial"/>
          <w:b/>
          <w:bCs/>
          <w:color w:val="C0392B"/>
        </w:rPr>
      </w:pPr>
    </w:p>
    <w:p w:rsidR="001B7490" w:rsidRPr="005938A4" w:rsidRDefault="001B7490" w:rsidP="00A40DCC">
      <w:pPr>
        <w:shd w:val="clear" w:color="auto" w:fill="FFFFFF"/>
        <w:spacing w:after="0" w:line="192" w:lineRule="auto"/>
        <w:jc w:val="center"/>
        <w:rPr>
          <w:rFonts w:ascii="Arial" w:eastAsia="Times New Roman" w:hAnsi="Arial" w:cs="Arial"/>
          <w:b/>
          <w:bCs/>
          <w:color w:val="C0392B"/>
        </w:rPr>
      </w:pPr>
      <w:r>
        <w:rPr>
          <w:rFonts w:ascii="Arial" w:eastAsia="Times New Roman" w:hAnsi="Arial" w:cs="Arial"/>
          <w:b/>
          <w:bCs/>
          <w:color w:val="C0392B"/>
        </w:rPr>
        <w:t>5</w:t>
      </w:r>
      <w:r w:rsidRPr="005938A4">
        <w:rPr>
          <w:rFonts w:ascii="Arial" w:eastAsia="Times New Roman" w:hAnsi="Arial" w:cs="Arial"/>
          <w:b/>
          <w:bCs/>
          <w:color w:val="C0392B"/>
        </w:rPr>
        <w:t>th Course</w:t>
      </w:r>
      <w:r w:rsidRPr="001B7490">
        <w:rPr>
          <w:rFonts w:ascii="Arial" w:eastAsia="Times New Roman" w:hAnsi="Arial" w:cs="Arial"/>
          <w:b/>
          <w:bCs/>
        </w:rPr>
        <w:t xml:space="preserve"> </w:t>
      </w:r>
    </w:p>
    <w:p w:rsidR="005938A4" w:rsidRPr="005938A4" w:rsidRDefault="007B7E5F" w:rsidP="005938A4">
      <w:pPr>
        <w:shd w:val="clear" w:color="auto" w:fill="FFFFFF"/>
        <w:spacing w:after="125" w:line="240" w:lineRule="auto"/>
        <w:jc w:val="center"/>
        <w:rPr>
          <w:rFonts w:ascii="Arial" w:eastAsia="Times New Roman" w:hAnsi="Arial" w:cs="Arial"/>
          <w:color w:val="474948"/>
        </w:rPr>
      </w:pPr>
      <w:r>
        <w:rPr>
          <w:rFonts w:ascii="Arial" w:eastAsia="Times New Roman" w:hAnsi="Arial" w:cs="Arial"/>
          <w:b/>
          <w:bCs/>
          <w:color w:val="474948"/>
        </w:rPr>
        <w:t>BISON TENDERLOIN</w:t>
      </w:r>
      <w:r w:rsidR="005938A4" w:rsidRPr="005938A4">
        <w:rPr>
          <w:rFonts w:ascii="Arial" w:eastAsia="Times New Roman" w:hAnsi="Arial" w:cs="Arial"/>
          <w:b/>
          <w:bCs/>
          <w:color w:val="474948"/>
        </w:rPr>
        <w:t>, SERVED WITH MADEIRA SAUCE AND ROASTED POTATOES</w:t>
      </w:r>
      <w:r w:rsidR="005938A4" w:rsidRPr="005938A4">
        <w:rPr>
          <w:rFonts w:ascii="Arial" w:eastAsia="Times New Roman" w:hAnsi="Arial" w:cs="Arial"/>
          <w:color w:val="474948"/>
        </w:rPr>
        <w:br/>
      </w:r>
      <w:r w:rsidR="005938A4" w:rsidRPr="005938A4">
        <w:rPr>
          <w:rFonts w:ascii="Arial" w:eastAsia="Times New Roman" w:hAnsi="Arial" w:cs="Arial"/>
          <w:i/>
          <w:iCs/>
          <w:color w:val="474948"/>
        </w:rPr>
        <w:t xml:space="preserve">2015 </w:t>
      </w:r>
      <w:proofErr w:type="spellStart"/>
      <w:r w:rsidR="005938A4" w:rsidRPr="005938A4">
        <w:rPr>
          <w:rFonts w:ascii="Arial" w:eastAsia="Times New Roman" w:hAnsi="Arial" w:cs="Arial"/>
          <w:i/>
          <w:iCs/>
          <w:color w:val="474948"/>
        </w:rPr>
        <w:t>Caymus</w:t>
      </w:r>
      <w:proofErr w:type="spellEnd"/>
      <w:r w:rsidR="005938A4" w:rsidRPr="005938A4">
        <w:rPr>
          <w:rFonts w:ascii="Arial" w:eastAsia="Times New Roman" w:hAnsi="Arial" w:cs="Arial"/>
          <w:i/>
          <w:iCs/>
          <w:color w:val="474948"/>
        </w:rPr>
        <w:t xml:space="preserve"> Cabernet Sauvignon – Napa Valley, California</w:t>
      </w:r>
      <w:r w:rsidR="005938A4" w:rsidRPr="005938A4">
        <w:rPr>
          <w:rFonts w:ascii="Arial" w:eastAsia="Times New Roman" w:hAnsi="Arial" w:cs="Arial"/>
          <w:color w:val="474948"/>
        </w:rPr>
        <w:br/>
        <w:t xml:space="preserve">This wine has a signature style that is dark in color, with rich fruit and ripe, velvety tannins – as approachable in youth as in maturity. </w:t>
      </w:r>
      <w:proofErr w:type="spellStart"/>
      <w:r w:rsidR="005938A4" w:rsidRPr="005938A4">
        <w:rPr>
          <w:rFonts w:ascii="Arial" w:eastAsia="Times New Roman" w:hAnsi="Arial" w:cs="Arial"/>
          <w:color w:val="474948"/>
        </w:rPr>
        <w:t>Caymus</w:t>
      </w:r>
      <w:proofErr w:type="spellEnd"/>
      <w:r w:rsidR="005938A4" w:rsidRPr="005938A4">
        <w:rPr>
          <w:rFonts w:ascii="Arial" w:eastAsia="Times New Roman" w:hAnsi="Arial" w:cs="Arial"/>
          <w:color w:val="474948"/>
        </w:rPr>
        <w:t xml:space="preserve"> farms Cabernet grapes in eight of Napa’s 16 sub-appellations, with diversification enabling the winery to make the best possible wine in a given year. This Cabernet offers layered, lush aromas and flavors, including cocoa, cassis and ripe dark berries.</w:t>
      </w:r>
    </w:p>
    <w:p w:rsidR="005938A4" w:rsidRPr="005938A4" w:rsidRDefault="005938A4" w:rsidP="005938A4">
      <w:pPr>
        <w:shd w:val="clear" w:color="auto" w:fill="FFFFFF"/>
        <w:spacing w:after="125" w:line="240" w:lineRule="auto"/>
        <w:jc w:val="center"/>
        <w:rPr>
          <w:rFonts w:ascii="Arial" w:eastAsia="Times New Roman" w:hAnsi="Arial" w:cs="Arial"/>
          <w:color w:val="C0392B"/>
        </w:rPr>
      </w:pPr>
      <w:r w:rsidRPr="005938A4">
        <w:rPr>
          <w:rFonts w:ascii="Arial" w:eastAsia="Times New Roman" w:hAnsi="Arial" w:cs="Arial"/>
          <w:b/>
          <w:bCs/>
          <w:color w:val="C0392B"/>
        </w:rPr>
        <w:t>Dessert</w:t>
      </w:r>
    </w:p>
    <w:p w:rsidR="0009261E" w:rsidRDefault="005938A4" w:rsidP="00496544">
      <w:pPr>
        <w:shd w:val="clear" w:color="auto" w:fill="FFFFFF"/>
        <w:spacing w:after="125" w:line="240" w:lineRule="auto"/>
        <w:jc w:val="center"/>
        <w:rPr>
          <w:rFonts w:ascii="Arial" w:eastAsia="Times New Roman" w:hAnsi="Arial" w:cs="Arial"/>
          <w:b/>
          <w:i/>
          <w:iCs/>
          <w:color w:val="474948"/>
        </w:rPr>
      </w:pPr>
      <w:r w:rsidRPr="005938A4">
        <w:rPr>
          <w:rFonts w:ascii="Arial" w:eastAsia="Times New Roman" w:hAnsi="Arial" w:cs="Arial"/>
          <w:b/>
          <w:bCs/>
          <w:color w:val="474948"/>
        </w:rPr>
        <w:t>CHOCOLATE MOUSSE WITH WHIPPED CREAM</w:t>
      </w:r>
      <w:r w:rsidRPr="005938A4">
        <w:rPr>
          <w:rFonts w:ascii="Arial" w:eastAsia="Times New Roman" w:hAnsi="Arial" w:cs="Arial"/>
          <w:color w:val="474948"/>
        </w:rPr>
        <w:br/>
      </w:r>
      <w:r w:rsidR="001B7490" w:rsidRPr="00220EEC">
        <w:rPr>
          <w:rFonts w:ascii="Arial" w:eastAsia="Times New Roman" w:hAnsi="Arial" w:cs="Arial"/>
          <w:i/>
          <w:iCs/>
          <w:color w:val="474948"/>
        </w:rPr>
        <w:t xml:space="preserve">Barolo </w:t>
      </w:r>
      <w:proofErr w:type="spellStart"/>
      <w:r w:rsidR="001B7490" w:rsidRPr="00220EEC">
        <w:rPr>
          <w:rFonts w:ascii="Arial" w:eastAsia="Times New Roman" w:hAnsi="Arial" w:cs="Arial"/>
          <w:i/>
          <w:iCs/>
          <w:color w:val="474948"/>
        </w:rPr>
        <w:t>Chinato</w:t>
      </w:r>
      <w:proofErr w:type="spellEnd"/>
      <w:r w:rsidR="001B7490" w:rsidRPr="001B7490">
        <w:rPr>
          <w:rFonts w:ascii="Arial" w:eastAsia="Times New Roman" w:hAnsi="Arial" w:cs="Arial"/>
          <w:b/>
          <w:i/>
          <w:iCs/>
          <w:color w:val="474948"/>
        </w:rPr>
        <w:t xml:space="preserve"> </w:t>
      </w:r>
    </w:p>
    <w:p w:rsidR="00220EEC" w:rsidRDefault="00220EEC" w:rsidP="00496544">
      <w:pPr>
        <w:shd w:val="clear" w:color="auto" w:fill="FFFFFF"/>
        <w:spacing w:after="125" w:line="240" w:lineRule="auto"/>
        <w:jc w:val="center"/>
        <w:rPr>
          <w:rFonts w:ascii="Arial" w:hAnsi="Arial" w:cs="Arial"/>
          <w:color w:val="222222"/>
          <w:shd w:val="clear" w:color="auto" w:fill="FFFFFF"/>
        </w:rPr>
      </w:pPr>
      <w:r w:rsidRPr="00220EEC">
        <w:rPr>
          <w:rFonts w:ascii="Arial" w:hAnsi="Arial" w:cs="Arial"/>
          <w:color w:val="000000"/>
          <w:shd w:val="clear" w:color="auto" w:fill="FFFFFF"/>
        </w:rPr>
        <w:t xml:space="preserve">Barolo </w:t>
      </w:r>
      <w:proofErr w:type="spellStart"/>
      <w:r w:rsidRPr="00220EEC">
        <w:rPr>
          <w:rFonts w:ascii="Arial" w:hAnsi="Arial" w:cs="Arial"/>
          <w:color w:val="000000"/>
          <w:shd w:val="clear" w:color="auto" w:fill="FFFFFF"/>
        </w:rPr>
        <w:t>Chinato</w:t>
      </w:r>
      <w:proofErr w:type="spellEnd"/>
      <w:r w:rsidRPr="00220EEC">
        <w:rPr>
          <w:rFonts w:ascii="Arial" w:hAnsi="Arial" w:cs="Arial"/>
          <w:color w:val="000000"/>
          <w:shd w:val="clear" w:color="auto" w:fill="FFFFFF"/>
        </w:rPr>
        <w:t xml:space="preserve"> is a wine flavored with herbs, spices, and other aromatics, all added to Barolo wine. The most defining addition, however, is quinine bark, the same thing you find in tonic water! This gives the wine a gentle edge of bitterness. Combined with the rich, ripe notes of the wine, and its natural sweetness, as well as the other aromatics, this makes for a unique and delicious drinking experience</w:t>
      </w:r>
      <w:r>
        <w:rPr>
          <w:rFonts w:ascii="Palatino Linotype" w:hAnsi="Palatino Linotype"/>
          <w:color w:val="000000"/>
          <w:sz w:val="13"/>
          <w:szCs w:val="13"/>
          <w:shd w:val="clear" w:color="auto" w:fill="FFFFFF"/>
        </w:rPr>
        <w:t>.</w:t>
      </w:r>
    </w:p>
    <w:sectPr w:rsidR="00220EEC" w:rsidSect="00A40DCC">
      <w:pgSz w:w="12240" w:h="15840"/>
      <w:pgMar w:top="576" w:right="288"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938A4"/>
    <w:rsid w:val="0001570A"/>
    <w:rsid w:val="0009261E"/>
    <w:rsid w:val="000E6B61"/>
    <w:rsid w:val="001B7490"/>
    <w:rsid w:val="00220EEC"/>
    <w:rsid w:val="002D7B31"/>
    <w:rsid w:val="002F530E"/>
    <w:rsid w:val="00356414"/>
    <w:rsid w:val="00395585"/>
    <w:rsid w:val="00496544"/>
    <w:rsid w:val="0055440C"/>
    <w:rsid w:val="005938A4"/>
    <w:rsid w:val="006826E8"/>
    <w:rsid w:val="007B7E5F"/>
    <w:rsid w:val="008F3A56"/>
    <w:rsid w:val="00A40DCC"/>
    <w:rsid w:val="00C00BF8"/>
    <w:rsid w:val="00CC3026"/>
    <w:rsid w:val="00D93662"/>
    <w:rsid w:val="00E353A8"/>
    <w:rsid w:val="00F5312E"/>
    <w:rsid w:val="00FB2600"/>
    <w:rsid w:val="00FE5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style>
  <w:style w:type="paragraph" w:styleId="Heading1">
    <w:name w:val="heading 1"/>
    <w:basedOn w:val="Normal"/>
    <w:link w:val="Heading1Char"/>
    <w:uiPriority w:val="9"/>
    <w:qFormat/>
    <w:rsid w:val="005938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38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38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938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8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38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38A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938A4"/>
    <w:rPr>
      <w:rFonts w:ascii="Times New Roman" w:eastAsia="Times New Roman" w:hAnsi="Times New Roman" w:cs="Times New Roman"/>
      <w:b/>
      <w:bCs/>
      <w:sz w:val="20"/>
      <w:szCs w:val="20"/>
    </w:rPr>
  </w:style>
  <w:style w:type="character" w:customStyle="1" w:styleId="date">
    <w:name w:val="date"/>
    <w:basedOn w:val="DefaultParagraphFont"/>
    <w:rsid w:val="005938A4"/>
  </w:style>
  <w:style w:type="paragraph" w:styleId="NormalWeb">
    <w:name w:val="Normal (Web)"/>
    <w:basedOn w:val="Normal"/>
    <w:uiPriority w:val="99"/>
    <w:semiHidden/>
    <w:unhideWhenUsed/>
    <w:rsid w:val="00593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8A4"/>
    <w:rPr>
      <w:b/>
      <w:bCs/>
    </w:rPr>
  </w:style>
  <w:style w:type="character" w:styleId="Emphasis">
    <w:name w:val="Emphasis"/>
    <w:basedOn w:val="DefaultParagraphFont"/>
    <w:uiPriority w:val="20"/>
    <w:qFormat/>
    <w:rsid w:val="005938A4"/>
    <w:rPr>
      <w:i/>
      <w:iCs/>
    </w:rPr>
  </w:style>
  <w:style w:type="paragraph" w:customStyle="1" w:styleId="force-color">
    <w:name w:val="force-color"/>
    <w:basedOn w:val="Normal"/>
    <w:rsid w:val="005938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A4"/>
    <w:rPr>
      <w:rFonts w:ascii="Tahoma" w:hAnsi="Tahoma" w:cs="Tahoma"/>
      <w:sz w:val="16"/>
      <w:szCs w:val="16"/>
    </w:rPr>
  </w:style>
  <w:style w:type="paragraph" w:styleId="ListParagraph">
    <w:name w:val="List Paragraph"/>
    <w:basedOn w:val="Normal"/>
    <w:uiPriority w:val="34"/>
    <w:qFormat/>
    <w:rsid w:val="00A40DCC"/>
    <w:pPr>
      <w:ind w:left="720"/>
      <w:contextualSpacing/>
    </w:pPr>
  </w:style>
  <w:style w:type="character" w:styleId="Hyperlink">
    <w:name w:val="Hyperlink"/>
    <w:basedOn w:val="DefaultParagraphFont"/>
    <w:uiPriority w:val="99"/>
    <w:semiHidden/>
    <w:unhideWhenUsed/>
    <w:rsid w:val="00356414"/>
    <w:rPr>
      <w:color w:val="0000FF"/>
      <w:u w:val="single"/>
    </w:rPr>
  </w:style>
</w:styles>
</file>

<file path=word/webSettings.xml><?xml version="1.0" encoding="utf-8"?>
<w:webSettings xmlns:r="http://schemas.openxmlformats.org/officeDocument/2006/relationships" xmlns:w="http://schemas.openxmlformats.org/wordprocessingml/2006/main">
  <w:divs>
    <w:div w:id="425618088">
      <w:bodyDiv w:val="1"/>
      <w:marLeft w:val="0"/>
      <w:marRight w:val="0"/>
      <w:marTop w:val="0"/>
      <w:marBottom w:val="0"/>
      <w:divBdr>
        <w:top w:val="none" w:sz="0" w:space="0" w:color="auto"/>
        <w:left w:val="none" w:sz="0" w:space="0" w:color="auto"/>
        <w:bottom w:val="none" w:sz="0" w:space="0" w:color="auto"/>
        <w:right w:val="none" w:sz="0" w:space="0" w:color="auto"/>
      </w:divBdr>
      <w:divsChild>
        <w:div w:id="1831209191">
          <w:marLeft w:val="0"/>
          <w:marRight w:val="0"/>
          <w:marTop w:val="0"/>
          <w:marBottom w:val="125"/>
          <w:divBdr>
            <w:top w:val="none" w:sz="0" w:space="0" w:color="auto"/>
            <w:left w:val="none" w:sz="0" w:space="0" w:color="auto"/>
            <w:bottom w:val="none" w:sz="0" w:space="0" w:color="auto"/>
            <w:right w:val="none" w:sz="0" w:space="0" w:color="auto"/>
          </w:divBdr>
          <w:divsChild>
            <w:div w:id="19378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ftrocker.com/secure/Order/?h=1f57137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labanswine.com/wine-dinner-menu/caymus-wine-dinn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8DBE5-EBE2-4497-8230-E919B35A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Vizada, Inc.</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Vizada User</dc:creator>
  <cp:lastModifiedBy>Vizada User</cp:lastModifiedBy>
  <cp:revision>7</cp:revision>
  <cp:lastPrinted>2019-02-22T16:13:00Z</cp:lastPrinted>
  <dcterms:created xsi:type="dcterms:W3CDTF">2019-02-21T18:20:00Z</dcterms:created>
  <dcterms:modified xsi:type="dcterms:W3CDTF">2019-02-22T17:35:00Z</dcterms:modified>
</cp:coreProperties>
</file>